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F99EA" w14:textId="77777777" w:rsidR="00FE067E" w:rsidRDefault="00CD36CF" w:rsidP="00A527AD">
      <w:pPr>
        <w:pStyle w:val="TitlePageOrigin"/>
      </w:pPr>
      <w:r>
        <w:t>WEST virginia legislature</w:t>
      </w:r>
    </w:p>
    <w:p w14:paraId="4C806D90" w14:textId="0DE94AF2" w:rsidR="00CD36CF" w:rsidRDefault="00824D75" w:rsidP="00CD36CF">
      <w:pPr>
        <w:pStyle w:val="TitlePageSession"/>
      </w:pPr>
      <w:r>
        <w:t>202</w:t>
      </w:r>
      <w:r w:rsidR="00B02071">
        <w:t>5</w:t>
      </w:r>
      <w:r w:rsidR="00CD36CF">
        <w:t xml:space="preserve"> regular session</w:t>
      </w:r>
    </w:p>
    <w:p w14:paraId="75F8190E" w14:textId="3B691A4C" w:rsidR="00CD36CF" w:rsidRDefault="001F76A2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872B74">
            <w:t>Introduced</w:t>
          </w:r>
        </w:sdtContent>
      </w:sdt>
    </w:p>
    <w:p w14:paraId="49E635EE" w14:textId="2835AF3B" w:rsidR="00CD36CF" w:rsidRDefault="001F76A2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4A5C2D">
            <w:t>780</w:t>
          </w:r>
        </w:sdtContent>
      </w:sdt>
    </w:p>
    <w:p w14:paraId="56EA863E" w14:textId="5FB3DF16" w:rsidR="007237E2" w:rsidRPr="00F53C67" w:rsidRDefault="00CD36CF" w:rsidP="007237E2">
      <w:pPr>
        <w:pStyle w:val="Sponsors"/>
      </w:pPr>
      <w:r>
        <w:t xml:space="preserve">By </w:t>
      </w:r>
      <w:sdt>
        <w:sdtPr>
          <w:rPr>
            <w:rStyle w:val="ReferencesChar"/>
          </w:rPr>
          <w:id w:val="1589585889"/>
          <w:placeholder>
            <w:docPart w:val="F113ABD6C73347C4A988D3814E9B6D0B"/>
          </w:placeholder>
          <w:text w:multiLine="1"/>
        </w:sdtPr>
        <w:sdtEndPr>
          <w:rPr>
            <w:rStyle w:val="ReferencesChar"/>
          </w:rPr>
        </w:sdtEndPr>
        <w:sdtContent>
          <w:r w:rsidR="00872B74" w:rsidRPr="007237E2">
            <w:rPr>
              <w:rStyle w:val="ReferencesChar"/>
            </w:rPr>
            <w:t>Senators Smith (Mr. President) and Woelfel</w:t>
          </w:r>
        </w:sdtContent>
      </w:sdt>
      <w:r w:rsidR="007237E2">
        <w:rPr>
          <w:rStyle w:val="ReferencesChar"/>
        </w:rPr>
        <w:br/>
      </w:r>
      <w:r w:rsidR="007237E2">
        <w:t>[By Request of the Executive]</w:t>
      </w:r>
    </w:p>
    <w:p w14:paraId="370297B2" w14:textId="691BD9F7" w:rsidR="00E831B3" w:rsidRDefault="00CD36CF" w:rsidP="00872B74">
      <w:pPr>
        <w:pStyle w:val="References"/>
      </w:pPr>
      <w:r>
        <w:t>[</w:t>
      </w: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4A5C2D" w:rsidRPr="004A5C2D">
            <w:t>Introduced March 17, 2025; referred</w:t>
          </w:r>
          <w:r w:rsidR="004A5C2D" w:rsidRPr="004A5C2D">
            <w:br/>
            <w:t xml:space="preserve">to the Committee on </w:t>
          </w:r>
          <w:r w:rsidR="001F76A2">
            <w:t>Finance</w:t>
          </w:r>
        </w:sdtContent>
      </w:sdt>
      <w:r>
        <w:t>]</w:t>
      </w:r>
    </w:p>
    <w:p w14:paraId="7982519D" w14:textId="5C8B41FE" w:rsidR="00303684" w:rsidRDefault="0000526A" w:rsidP="00303684">
      <w:pPr>
        <w:pStyle w:val="TitleSection"/>
      </w:pPr>
      <w:r>
        <w:lastRenderedPageBreak/>
        <w:t>A BILL</w:t>
      </w:r>
      <w:r w:rsidR="00C579C3">
        <w:t xml:space="preserve"> </w:t>
      </w:r>
      <w:r w:rsidR="00C579C3" w:rsidRPr="00C579C3">
        <w:t xml:space="preserve">making a supplementary appropriation of </w:t>
      </w:r>
      <w:r w:rsidR="00866F40" w:rsidRPr="00866F40">
        <w:t xml:space="preserve">federal funds </w:t>
      </w:r>
      <w:r w:rsidR="00C579C3" w:rsidRPr="00C579C3">
        <w:t>out of the Treasury from the b</w:t>
      </w:r>
      <w:r w:rsidR="00DD16EF">
        <w:t xml:space="preserve">alance of </w:t>
      </w:r>
      <w:r w:rsidR="00866F40" w:rsidRPr="00866F40">
        <w:t>federal mon</w:t>
      </w:r>
      <w:r w:rsidR="00724B6A">
        <w:t xml:space="preserve">eys </w:t>
      </w:r>
      <w:r w:rsidR="00DD16EF">
        <w:t xml:space="preserve">remaining </w:t>
      </w:r>
      <w:r w:rsidR="00C579C3" w:rsidRPr="00C579C3">
        <w:t xml:space="preserve">unappropriated </w:t>
      </w:r>
      <w:r w:rsidR="00DD16EF">
        <w:t xml:space="preserve">for the </w:t>
      </w:r>
      <w:r w:rsidR="00896D43">
        <w:t xml:space="preserve">fiscal year ending June 30, </w:t>
      </w:r>
      <w:r w:rsidR="00824D75">
        <w:t>202</w:t>
      </w:r>
      <w:r w:rsidR="00B02071">
        <w:t>5</w:t>
      </w:r>
      <w:r w:rsidR="00DD16EF">
        <w:t xml:space="preserve">, to </w:t>
      </w:r>
      <w:r w:rsidR="00E61955">
        <w:t>the D</w:t>
      </w:r>
      <w:r w:rsidR="00D44BB3">
        <w:t>epartment</w:t>
      </w:r>
      <w:r w:rsidR="00E61955">
        <w:t xml:space="preserve"> of </w:t>
      </w:r>
      <w:r w:rsidR="00566DD1">
        <w:t>H</w:t>
      </w:r>
      <w:r w:rsidR="00251AD9">
        <w:t>uman Services</w:t>
      </w:r>
      <w:r w:rsidR="00E61955">
        <w:t xml:space="preserve"> – </w:t>
      </w:r>
      <w:r w:rsidR="00B02071">
        <w:t>Temporary Assistance for Needy Families</w:t>
      </w:r>
      <w:r w:rsidR="00320CD1">
        <w:t xml:space="preserve">, </w:t>
      </w:r>
      <w:r w:rsidR="002A14C6">
        <w:t xml:space="preserve">fund </w:t>
      </w:r>
      <w:r w:rsidR="00B02071">
        <w:t>8816</w:t>
      </w:r>
      <w:r w:rsidR="003D126C">
        <w:t xml:space="preserve">, fiscal year </w:t>
      </w:r>
      <w:r w:rsidR="00824D75">
        <w:t>202</w:t>
      </w:r>
      <w:r w:rsidR="00B02071">
        <w:t>5</w:t>
      </w:r>
      <w:r w:rsidR="00C579C3" w:rsidRPr="00C579C3">
        <w:t xml:space="preserve">, organization </w:t>
      </w:r>
      <w:r w:rsidR="00E61955">
        <w:t>05</w:t>
      </w:r>
      <w:r w:rsidR="00251AD9">
        <w:t>11</w:t>
      </w:r>
      <w:r w:rsidR="00886E0B">
        <w:t>,</w:t>
      </w:r>
      <w:r w:rsidR="006460DE">
        <w:t xml:space="preserve"> </w:t>
      </w:r>
      <w:r w:rsidR="00C579C3" w:rsidRPr="001B0B2B">
        <w:t xml:space="preserve">by supplementing and amending the appropriations for the fiscal year ending June 30, </w:t>
      </w:r>
      <w:r w:rsidR="00824D75">
        <w:t>202</w:t>
      </w:r>
      <w:r w:rsidR="00B02071">
        <w:t>5</w:t>
      </w:r>
      <w:r w:rsidR="00C579C3" w:rsidRPr="001B0B2B">
        <w:t>.</w:t>
      </w:r>
    </w:p>
    <w:p w14:paraId="1781FEF4" w14:textId="77777777" w:rsidR="00C579C3" w:rsidRDefault="00C579C3" w:rsidP="00C579C3">
      <w:pPr>
        <w:pStyle w:val="SectionBody"/>
        <w:sectPr w:rsidR="00C579C3" w:rsidSect="00DF199D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11EA77C" w14:textId="1D437D95" w:rsidR="00DD16EF" w:rsidRDefault="00C579C3" w:rsidP="00DD16EF">
      <w:pPr>
        <w:pStyle w:val="SectionBody"/>
      </w:pPr>
      <w:r>
        <w:t xml:space="preserve">WHEREAS, </w:t>
      </w:r>
      <w:r w:rsidR="00DD16EF" w:rsidRPr="00DD16EF">
        <w:t xml:space="preserve">The Governor has established </w:t>
      </w:r>
      <w:r w:rsidR="00866F40">
        <w:t xml:space="preserve">the availability of federal funds for expenditure in the </w:t>
      </w:r>
      <w:r w:rsidR="003D126C">
        <w:t xml:space="preserve">fiscal year ending June 30, </w:t>
      </w:r>
      <w:r w:rsidR="00824D75">
        <w:t>202</w:t>
      </w:r>
      <w:r w:rsidR="00B02071">
        <w:t>5</w:t>
      </w:r>
      <w:r w:rsidR="004B40AF">
        <w:t>,</w:t>
      </w:r>
      <w:r w:rsidR="00DD16EF">
        <w:t xml:space="preserve"> which is hereby appropriated </w:t>
      </w:r>
      <w:r w:rsidR="00DD16EF" w:rsidRPr="00DD16EF">
        <w:t>by the terms of this supplementary appropriation bill; therefore</w:t>
      </w:r>
    </w:p>
    <w:p w14:paraId="400C3FE0" w14:textId="77777777" w:rsidR="00303684" w:rsidRDefault="00303684" w:rsidP="00DD16EF">
      <w:pPr>
        <w:pStyle w:val="EnactingClause"/>
        <w:sectPr w:rsidR="0030368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Be it enacted by the Legislature of West Virginia:</w:t>
      </w:r>
    </w:p>
    <w:p w14:paraId="30FB49B8" w14:textId="5903ECD6" w:rsidR="00303684" w:rsidRPr="00B844FE" w:rsidRDefault="00C579C3" w:rsidP="006F05E0">
      <w:pPr>
        <w:pStyle w:val="EnactingSection"/>
      </w:pPr>
      <w:r w:rsidRPr="00C579C3">
        <w:t xml:space="preserve">That the total appropriation for the fiscal year ending June 30, </w:t>
      </w:r>
      <w:r w:rsidR="00824D75">
        <w:t>202</w:t>
      </w:r>
      <w:r w:rsidR="00B02071">
        <w:t>5</w:t>
      </w:r>
      <w:r w:rsidR="002A14C6">
        <w:t xml:space="preserve">, to fund </w:t>
      </w:r>
      <w:r w:rsidR="00B02071">
        <w:t>8816</w:t>
      </w:r>
      <w:r w:rsidR="003D126C">
        <w:t xml:space="preserve">, fiscal year </w:t>
      </w:r>
      <w:r w:rsidR="00824D75">
        <w:t>202</w:t>
      </w:r>
      <w:r w:rsidR="00B02071">
        <w:t>5</w:t>
      </w:r>
      <w:r w:rsidR="009D30C8">
        <w:t>, organization 0</w:t>
      </w:r>
      <w:r w:rsidR="00E61955">
        <w:t>5</w:t>
      </w:r>
      <w:r w:rsidR="00251AD9">
        <w:t>11</w:t>
      </w:r>
      <w:r w:rsidRPr="00C579C3">
        <w:t xml:space="preserve">, be supplemented and amended </w:t>
      </w:r>
      <w:r w:rsidR="009662D9">
        <w:t xml:space="preserve">by </w:t>
      </w:r>
      <w:r w:rsidR="00824D75">
        <w:t>in</w:t>
      </w:r>
      <w:r w:rsidR="009662D9">
        <w:t xml:space="preserve">creasing </w:t>
      </w:r>
      <w:r w:rsidR="00284341">
        <w:t xml:space="preserve">an </w:t>
      </w:r>
      <w:r w:rsidR="009662D9">
        <w:t>existing</w:t>
      </w:r>
      <w:r w:rsidR="00F00CE0">
        <w:t xml:space="preserve"> </w:t>
      </w:r>
      <w:r w:rsidRPr="00C579C3">
        <w:t>item of appropriation as follows:</w:t>
      </w:r>
    </w:p>
    <w:p w14:paraId="3347ED6A" w14:textId="77777777" w:rsidR="00C579C3" w:rsidRDefault="00C579C3" w:rsidP="006F05E0">
      <w:pPr>
        <w:pStyle w:val="ChapterHeading"/>
        <w:suppressLineNumbers w:val="0"/>
      </w:pPr>
      <w:r>
        <w:t>Title II – Appropriations.</w:t>
      </w:r>
    </w:p>
    <w:p w14:paraId="696BBF9E" w14:textId="783124EE" w:rsidR="009D30C8" w:rsidRDefault="009D30C8" w:rsidP="006722DE">
      <w:pPr>
        <w:pStyle w:val="SectionHeading"/>
        <w:suppressLineNumbers w:val="0"/>
        <w:ind w:firstLine="0"/>
        <w:rPr>
          <w:caps/>
        </w:rPr>
      </w:pPr>
      <w:r w:rsidRPr="009D30C8">
        <w:t>Sec. 7. Appropriations from federal block grants.</w:t>
      </w:r>
    </w:p>
    <w:p w14:paraId="36A4D076" w14:textId="2B556A5D" w:rsidR="009D30C8" w:rsidRDefault="00B02071" w:rsidP="009D30C8">
      <w:pPr>
        <w:pStyle w:val="Codecitation"/>
        <w:rPr>
          <w:rFonts w:eastAsiaTheme="minorHAnsi"/>
          <w:i/>
          <w:color w:val="000000" w:themeColor="text1"/>
        </w:rPr>
      </w:pPr>
      <w:r>
        <w:rPr>
          <w:rFonts w:eastAsiaTheme="minorHAnsi"/>
          <w:i/>
          <w:color w:val="000000" w:themeColor="text1"/>
        </w:rPr>
        <w:t>433</w:t>
      </w:r>
      <w:r w:rsidR="004B40AF">
        <w:rPr>
          <w:rFonts w:eastAsiaTheme="minorHAnsi"/>
          <w:i/>
          <w:color w:val="000000" w:themeColor="text1"/>
        </w:rPr>
        <w:t xml:space="preserve"> -</w:t>
      </w:r>
      <w:r w:rsidR="003D126C">
        <w:rPr>
          <w:rFonts w:eastAsiaTheme="minorHAnsi"/>
          <w:i/>
          <w:color w:val="000000" w:themeColor="text1"/>
        </w:rPr>
        <w:t xml:space="preserve"> </w:t>
      </w:r>
      <w:r w:rsidR="00E61955">
        <w:rPr>
          <w:rFonts w:eastAsiaTheme="minorHAnsi"/>
          <w:i/>
          <w:color w:val="000000" w:themeColor="text1"/>
        </w:rPr>
        <w:t>D</w:t>
      </w:r>
      <w:r w:rsidR="00D44BB3">
        <w:rPr>
          <w:rFonts w:eastAsiaTheme="minorHAnsi"/>
          <w:i/>
          <w:color w:val="000000" w:themeColor="text1"/>
        </w:rPr>
        <w:t>epartment</w:t>
      </w:r>
      <w:r w:rsidR="00E61955">
        <w:rPr>
          <w:rFonts w:eastAsiaTheme="minorHAnsi"/>
          <w:i/>
          <w:color w:val="000000" w:themeColor="text1"/>
        </w:rPr>
        <w:t xml:space="preserve"> of </w:t>
      </w:r>
      <w:r w:rsidR="00566DD1">
        <w:rPr>
          <w:rFonts w:eastAsiaTheme="minorHAnsi"/>
          <w:i/>
          <w:color w:val="000000" w:themeColor="text1"/>
        </w:rPr>
        <w:t>H</w:t>
      </w:r>
      <w:r w:rsidR="00251AD9">
        <w:rPr>
          <w:rFonts w:eastAsiaTheme="minorHAnsi"/>
          <w:i/>
          <w:color w:val="000000" w:themeColor="text1"/>
        </w:rPr>
        <w:t>uman Services</w:t>
      </w:r>
      <w:r w:rsidR="00EF3ED3">
        <w:rPr>
          <w:rFonts w:eastAsiaTheme="minorHAnsi"/>
          <w:i/>
          <w:color w:val="000000" w:themeColor="text1"/>
        </w:rPr>
        <w:t xml:space="preserve"> </w:t>
      </w:r>
      <w:r w:rsidR="009D30C8" w:rsidRPr="009D30C8">
        <w:rPr>
          <w:rFonts w:eastAsiaTheme="minorHAnsi"/>
          <w:i/>
          <w:color w:val="000000" w:themeColor="text1"/>
        </w:rPr>
        <w:t>–</w:t>
      </w:r>
    </w:p>
    <w:p w14:paraId="6BDE1389" w14:textId="7EC6FD4A" w:rsidR="009D30C8" w:rsidRDefault="00B02071" w:rsidP="00E62DF9">
      <w:pPr>
        <w:pStyle w:val="Codecitation"/>
        <w:rPr>
          <w:rFonts w:eastAsiaTheme="minorHAnsi"/>
          <w:i/>
          <w:color w:val="000000" w:themeColor="text1"/>
        </w:rPr>
      </w:pPr>
      <w:r>
        <w:rPr>
          <w:rFonts w:eastAsiaTheme="minorHAnsi"/>
          <w:i/>
          <w:color w:val="000000" w:themeColor="text1"/>
        </w:rPr>
        <w:t>Temporary Assistance for Needy Families</w:t>
      </w:r>
    </w:p>
    <w:p w14:paraId="41A05259" w14:textId="02A91062" w:rsidR="00934769" w:rsidRDefault="00C579C3" w:rsidP="006F05E0">
      <w:pPr>
        <w:pStyle w:val="Fund-FY-Org"/>
        <w:rPr>
          <w:u w:val="single"/>
        </w:rPr>
      </w:pPr>
      <w:r>
        <w:t xml:space="preserve">Fund </w:t>
      </w:r>
      <w:r w:rsidR="00B02071">
        <w:rPr>
          <w:u w:val="single"/>
        </w:rPr>
        <w:t>8816</w:t>
      </w:r>
      <w:r w:rsidR="00615EA2" w:rsidRPr="00615EA2">
        <w:t xml:space="preserve"> </w:t>
      </w:r>
      <w:r>
        <w:t xml:space="preserve">FY </w:t>
      </w:r>
      <w:r w:rsidR="00824D75">
        <w:rPr>
          <w:u w:val="single"/>
        </w:rPr>
        <w:t>202</w:t>
      </w:r>
      <w:r w:rsidR="00B02071">
        <w:rPr>
          <w:u w:val="single"/>
        </w:rPr>
        <w:t>5</w:t>
      </w:r>
      <w:r>
        <w:t xml:space="preserve"> Org </w:t>
      </w:r>
      <w:r w:rsidR="009662D9">
        <w:rPr>
          <w:u w:val="single"/>
        </w:rPr>
        <w:t>0</w:t>
      </w:r>
      <w:r w:rsidR="00E61955">
        <w:rPr>
          <w:u w:val="single"/>
        </w:rPr>
        <w:t>5</w:t>
      </w:r>
      <w:r w:rsidR="00251AD9">
        <w:rPr>
          <w:u w:val="single"/>
        </w:rPr>
        <w:t>11</w:t>
      </w:r>
    </w:p>
    <w:p w14:paraId="3E84099B" w14:textId="77777777" w:rsidR="006057A9" w:rsidRPr="006057A9" w:rsidRDefault="006057A9" w:rsidP="006F05E0">
      <w:pPr>
        <w:pStyle w:val="AppropriationHeader"/>
      </w:pPr>
      <w:r>
        <w:tab/>
        <w:t>A</w:t>
      </w:r>
      <w:r w:rsidRPr="006057A9">
        <w:t>ppro-</w:t>
      </w:r>
      <w:r w:rsidRPr="006057A9">
        <w:tab/>
      </w:r>
      <w:r w:rsidR="00207D2C">
        <w:t>Federal</w:t>
      </w:r>
    </w:p>
    <w:p w14:paraId="6A716103" w14:textId="77777777" w:rsidR="006057A9" w:rsidRDefault="00DC22BE" w:rsidP="006F05E0">
      <w:pPr>
        <w:pStyle w:val="AppropriationHeader"/>
      </w:pPr>
      <w:r>
        <w:tab/>
      </w:r>
      <w:r w:rsidR="002D1EA6">
        <w:t>priation</w:t>
      </w:r>
      <w:r w:rsidR="006057A9" w:rsidRPr="006057A9">
        <w:tab/>
        <w:t>Fund</w:t>
      </w:r>
      <w:r w:rsidR="00DD16EF">
        <w:t>s</w:t>
      </w:r>
    </w:p>
    <w:p w14:paraId="1AA3AAE6" w14:textId="77777777" w:rsidR="006057A9" w:rsidRDefault="006057A9" w:rsidP="006F05E0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13E0083B" w14:textId="10C5C5C8" w:rsidR="007471F2" w:rsidRDefault="00B02071" w:rsidP="007E589C">
      <w:pPr>
        <w:pStyle w:val="SupplementalText"/>
      </w:pPr>
      <w:r>
        <w:t>5</w:t>
      </w:r>
      <w:r w:rsidR="00FD4081">
        <w:tab/>
      </w:r>
      <w:r w:rsidR="00824D75">
        <w:t>Current Expenses</w:t>
      </w:r>
      <w:r w:rsidR="00B62FA2">
        <w:tab/>
      </w:r>
      <w:r w:rsidR="00207D2C">
        <w:tab/>
      </w:r>
      <w:r w:rsidR="00824D75">
        <w:t>13000</w:t>
      </w:r>
      <w:r w:rsidR="00FD4081">
        <w:tab/>
      </w:r>
      <w:r w:rsidR="00FD4081">
        <w:tab/>
      </w:r>
      <w:r>
        <w:t>21,000,000</w:t>
      </w:r>
    </w:p>
    <w:p w14:paraId="14A88EA3" w14:textId="52F23D78" w:rsidR="006865E9" w:rsidRPr="00303684" w:rsidRDefault="00CF1DCA" w:rsidP="00913C51">
      <w:pPr>
        <w:pStyle w:val="Note"/>
      </w:pPr>
      <w:r>
        <w:t>NOTE: The</w:t>
      </w:r>
      <w:r w:rsidR="006865E9">
        <w:t xml:space="preserve"> purpose of </w:t>
      </w:r>
      <w:r w:rsidR="00E62DF9">
        <w:t xml:space="preserve">this </w:t>
      </w:r>
      <w:r w:rsidR="00913C51" w:rsidRPr="00913C51">
        <w:t xml:space="preserve">supplemental appropriation bill is to supplement, amend, and increase </w:t>
      </w:r>
      <w:r w:rsidR="00284341">
        <w:t xml:space="preserve">an </w:t>
      </w:r>
      <w:r w:rsidR="00053346">
        <w:t xml:space="preserve">existing </w:t>
      </w:r>
      <w:r w:rsidR="00913C51" w:rsidRPr="00913C51">
        <w:t>item of appropriation in the aforesaid account for the designated spending unit for expendi</w:t>
      </w:r>
      <w:r w:rsidR="00913C51">
        <w:t xml:space="preserve">ture during the fiscal year </w:t>
      </w:r>
      <w:r w:rsidR="00824D75">
        <w:t>202</w:t>
      </w:r>
      <w:r w:rsidR="00B02071">
        <w:t>5</w:t>
      </w:r>
      <w:r w:rsidR="00913C51" w:rsidRPr="00913C51">
        <w:t>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C55AA" w14:textId="77777777" w:rsidR="003A1745" w:rsidRPr="00B844FE" w:rsidRDefault="003A1745" w:rsidP="00B844FE">
      <w:r>
        <w:separator/>
      </w:r>
    </w:p>
  </w:endnote>
  <w:endnote w:type="continuationSeparator" w:id="0">
    <w:p w14:paraId="52BB8E64" w14:textId="77777777" w:rsidR="003A1745" w:rsidRPr="00B844FE" w:rsidRDefault="003A174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EA2F96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D45E783" w14:textId="77777777" w:rsidR="002A0269" w:rsidRDefault="002A0269" w:rsidP="00B844FE"/>
  <w:p w14:paraId="0DCF6E60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8507A8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22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83613F" w14:textId="77777777" w:rsidR="00AB5376" w:rsidRDefault="00AB53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9EB7B" w14:textId="77777777" w:rsidR="003A1745" w:rsidRPr="00B844FE" w:rsidRDefault="003A1745" w:rsidP="00B844FE">
      <w:r>
        <w:separator/>
      </w:r>
    </w:p>
  </w:footnote>
  <w:footnote w:type="continuationSeparator" w:id="0">
    <w:p w14:paraId="0CC2B8BA" w14:textId="77777777" w:rsidR="003A1745" w:rsidRPr="00B844FE" w:rsidRDefault="003A174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A4CC8" w14:textId="77777777" w:rsidR="002A0269" w:rsidRPr="00B844FE" w:rsidRDefault="001F76A2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20E06A00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F4026" w14:textId="5AEB0E27" w:rsidR="00C33014" w:rsidRPr="00872B74" w:rsidRDefault="00872B74" w:rsidP="00872B74">
    <w:pPr>
      <w:pStyle w:val="HeaderStyle"/>
    </w:pPr>
    <w:r w:rsidRPr="00872B74">
      <w:t>Intr SB</w:t>
    </w:r>
    <w:r w:rsidR="004A5C2D">
      <w:t xml:space="preserve"> 780</w:t>
    </w:r>
    <w:r w:rsidR="00C33014" w:rsidRPr="00872B74">
      <w:ptab w:relativeTo="margin" w:alignment="center" w:leader="none"/>
    </w:r>
    <w:r w:rsidRPr="00872B74">
      <w:tab/>
    </w:r>
    <w:r w:rsidR="00824D75" w:rsidRPr="00872B74">
      <w:rPr>
        <w:rStyle w:val="HeaderStyleChar"/>
      </w:rPr>
      <w:t>202</w:t>
    </w:r>
    <w:r w:rsidR="00B02071" w:rsidRPr="00872B74">
      <w:rPr>
        <w:rStyle w:val="HeaderStyleChar"/>
      </w:rPr>
      <w:t>5</w:t>
    </w:r>
    <w:r w:rsidR="0065123E" w:rsidRPr="00872B74">
      <w:rPr>
        <w:rStyle w:val="HeaderStyleChar"/>
      </w:rPr>
      <w:t>R</w:t>
    </w:r>
    <w:r w:rsidRPr="00872B74">
      <w:rPr>
        <w:rStyle w:val="HeaderStyleChar"/>
      </w:rPr>
      <w:t>3818</w:t>
    </w:r>
    <w:r w:rsidR="00617226">
      <w:rPr>
        <w:rStyle w:val="HeaderStyleChar"/>
      </w:rPr>
      <w:t>S</w:t>
    </w:r>
    <w:r w:rsidRPr="00872B74">
      <w:rPr>
        <w:rStyle w:val="HeaderStyleChar"/>
      </w:rPr>
      <w:t xml:space="preserve"> 2025R3819</w:t>
    </w:r>
    <w:r w:rsidR="00617226">
      <w:rPr>
        <w:rStyle w:val="HeaderStyleChar"/>
      </w:rPr>
      <w:t>H</w:t>
    </w:r>
  </w:p>
  <w:p w14:paraId="11ACCFEB" w14:textId="77777777" w:rsidR="00E831B3" w:rsidRPr="00C33014" w:rsidRDefault="00E831B3" w:rsidP="00C33014">
    <w:pPr>
      <w:pStyle w:val="Header"/>
    </w:pPr>
  </w:p>
  <w:p w14:paraId="2DB1233E" w14:textId="77777777" w:rsidR="00AB5376" w:rsidRDefault="00AB53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981957113">
    <w:abstractNumId w:val="0"/>
  </w:num>
  <w:num w:numId="2" w16cid:durableId="26222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C3"/>
    <w:rsid w:val="0000526A"/>
    <w:rsid w:val="00053346"/>
    <w:rsid w:val="00067626"/>
    <w:rsid w:val="00085D22"/>
    <w:rsid w:val="000A2D92"/>
    <w:rsid w:val="000C1196"/>
    <w:rsid w:val="000C2481"/>
    <w:rsid w:val="000C5C77"/>
    <w:rsid w:val="000D1B85"/>
    <w:rsid w:val="000E1630"/>
    <w:rsid w:val="0010070F"/>
    <w:rsid w:val="0010087D"/>
    <w:rsid w:val="0015112E"/>
    <w:rsid w:val="001552E7"/>
    <w:rsid w:val="00164C66"/>
    <w:rsid w:val="00190A37"/>
    <w:rsid w:val="001B0B2B"/>
    <w:rsid w:val="001C279E"/>
    <w:rsid w:val="001D459E"/>
    <w:rsid w:val="001F76A2"/>
    <w:rsid w:val="00205391"/>
    <w:rsid w:val="00207D2C"/>
    <w:rsid w:val="00251AD9"/>
    <w:rsid w:val="0027011C"/>
    <w:rsid w:val="00274200"/>
    <w:rsid w:val="00284341"/>
    <w:rsid w:val="002A0269"/>
    <w:rsid w:val="002A14C6"/>
    <w:rsid w:val="002D1EA6"/>
    <w:rsid w:val="00303684"/>
    <w:rsid w:val="0030622E"/>
    <w:rsid w:val="00314854"/>
    <w:rsid w:val="00320CD1"/>
    <w:rsid w:val="00387D81"/>
    <w:rsid w:val="003931F1"/>
    <w:rsid w:val="003A1745"/>
    <w:rsid w:val="003D126C"/>
    <w:rsid w:val="003E34B4"/>
    <w:rsid w:val="00441EDC"/>
    <w:rsid w:val="004609CA"/>
    <w:rsid w:val="0049386C"/>
    <w:rsid w:val="004A2F68"/>
    <w:rsid w:val="004A5C2D"/>
    <w:rsid w:val="004B40AF"/>
    <w:rsid w:val="004C13DD"/>
    <w:rsid w:val="004E3441"/>
    <w:rsid w:val="00520750"/>
    <w:rsid w:val="005403B6"/>
    <w:rsid w:val="00566DD1"/>
    <w:rsid w:val="005A5366"/>
    <w:rsid w:val="006057A9"/>
    <w:rsid w:val="00613744"/>
    <w:rsid w:val="00615EA2"/>
    <w:rsid w:val="00617226"/>
    <w:rsid w:val="00622A0C"/>
    <w:rsid w:val="00637E73"/>
    <w:rsid w:val="006460DE"/>
    <w:rsid w:val="0065123E"/>
    <w:rsid w:val="00654875"/>
    <w:rsid w:val="006722DE"/>
    <w:rsid w:val="006865E9"/>
    <w:rsid w:val="00691F3E"/>
    <w:rsid w:val="00694BFB"/>
    <w:rsid w:val="006A106B"/>
    <w:rsid w:val="006D4036"/>
    <w:rsid w:val="006D72C0"/>
    <w:rsid w:val="006E42E4"/>
    <w:rsid w:val="006F05E0"/>
    <w:rsid w:val="00720C39"/>
    <w:rsid w:val="007237E2"/>
    <w:rsid w:val="00724B6A"/>
    <w:rsid w:val="007471F2"/>
    <w:rsid w:val="007630F6"/>
    <w:rsid w:val="007A2E4D"/>
    <w:rsid w:val="007C78E9"/>
    <w:rsid w:val="007E589C"/>
    <w:rsid w:val="007F1CF5"/>
    <w:rsid w:val="00824D75"/>
    <w:rsid w:val="00834EDE"/>
    <w:rsid w:val="0084371F"/>
    <w:rsid w:val="008444C0"/>
    <w:rsid w:val="00863576"/>
    <w:rsid w:val="00866AD8"/>
    <w:rsid w:val="00866F40"/>
    <w:rsid w:val="00872B74"/>
    <w:rsid w:val="008736AA"/>
    <w:rsid w:val="00885932"/>
    <w:rsid w:val="00886E0B"/>
    <w:rsid w:val="00896D43"/>
    <w:rsid w:val="008D275D"/>
    <w:rsid w:val="008F66F4"/>
    <w:rsid w:val="00913C51"/>
    <w:rsid w:val="00922733"/>
    <w:rsid w:val="00926A56"/>
    <w:rsid w:val="00934769"/>
    <w:rsid w:val="009662D9"/>
    <w:rsid w:val="00980327"/>
    <w:rsid w:val="0098653C"/>
    <w:rsid w:val="009A3017"/>
    <w:rsid w:val="009D30C8"/>
    <w:rsid w:val="009F1067"/>
    <w:rsid w:val="00A050F6"/>
    <w:rsid w:val="00A05D83"/>
    <w:rsid w:val="00A31E01"/>
    <w:rsid w:val="00A5016D"/>
    <w:rsid w:val="00A527AD"/>
    <w:rsid w:val="00A718CF"/>
    <w:rsid w:val="00A74F57"/>
    <w:rsid w:val="00A82231"/>
    <w:rsid w:val="00AB3357"/>
    <w:rsid w:val="00AB4173"/>
    <w:rsid w:val="00AB5376"/>
    <w:rsid w:val="00AD6F24"/>
    <w:rsid w:val="00AE48A0"/>
    <w:rsid w:val="00B02071"/>
    <w:rsid w:val="00B16F25"/>
    <w:rsid w:val="00B17536"/>
    <w:rsid w:val="00B24422"/>
    <w:rsid w:val="00B464F2"/>
    <w:rsid w:val="00B47714"/>
    <w:rsid w:val="00B62FA2"/>
    <w:rsid w:val="00B80C20"/>
    <w:rsid w:val="00B844FE"/>
    <w:rsid w:val="00BC562B"/>
    <w:rsid w:val="00BE492A"/>
    <w:rsid w:val="00BF2278"/>
    <w:rsid w:val="00C25807"/>
    <w:rsid w:val="00C306AC"/>
    <w:rsid w:val="00C33014"/>
    <w:rsid w:val="00C33434"/>
    <w:rsid w:val="00C34869"/>
    <w:rsid w:val="00C42EB6"/>
    <w:rsid w:val="00C579C3"/>
    <w:rsid w:val="00C638B3"/>
    <w:rsid w:val="00C85096"/>
    <w:rsid w:val="00C85BD4"/>
    <w:rsid w:val="00C90ACE"/>
    <w:rsid w:val="00CB20EF"/>
    <w:rsid w:val="00CC1876"/>
    <w:rsid w:val="00CD12CB"/>
    <w:rsid w:val="00CD36CF"/>
    <w:rsid w:val="00CF1DCA"/>
    <w:rsid w:val="00D14CA1"/>
    <w:rsid w:val="00D200B9"/>
    <w:rsid w:val="00D44BB3"/>
    <w:rsid w:val="00D44C0B"/>
    <w:rsid w:val="00D579FC"/>
    <w:rsid w:val="00D73071"/>
    <w:rsid w:val="00DB40BF"/>
    <w:rsid w:val="00DC22BE"/>
    <w:rsid w:val="00DC791E"/>
    <w:rsid w:val="00DD16EF"/>
    <w:rsid w:val="00DE526B"/>
    <w:rsid w:val="00DF199D"/>
    <w:rsid w:val="00DF716A"/>
    <w:rsid w:val="00E01542"/>
    <w:rsid w:val="00E110AC"/>
    <w:rsid w:val="00E365F1"/>
    <w:rsid w:val="00E61955"/>
    <w:rsid w:val="00E61DA8"/>
    <w:rsid w:val="00E62DF9"/>
    <w:rsid w:val="00E62F48"/>
    <w:rsid w:val="00E831B3"/>
    <w:rsid w:val="00EB53E0"/>
    <w:rsid w:val="00EE70CB"/>
    <w:rsid w:val="00EF3ED3"/>
    <w:rsid w:val="00EF5504"/>
    <w:rsid w:val="00F00CE0"/>
    <w:rsid w:val="00F03333"/>
    <w:rsid w:val="00F349E5"/>
    <w:rsid w:val="00F41CA2"/>
    <w:rsid w:val="00F44F0E"/>
    <w:rsid w:val="00F62EFB"/>
    <w:rsid w:val="00F662DA"/>
    <w:rsid w:val="00F939A4"/>
    <w:rsid w:val="00FA7B09"/>
    <w:rsid w:val="00FC4779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B7BCAD"/>
  <w15:docId w15:val="{88E7DC96-BF08-46CE-8434-B07F21029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872B74"/>
    <w:rPr>
      <w:color w:val="auto"/>
    </w:rPr>
  </w:style>
  <w:style w:type="character" w:customStyle="1" w:styleId="HeaderStyleChar">
    <w:name w:val="Header Style Char"/>
    <w:basedOn w:val="HeaderChar"/>
    <w:link w:val="HeaderStyle"/>
    <w:rsid w:val="00872B74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164C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164C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C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64C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C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8162E"/>
    <w:rsid w:val="003E34B4"/>
    <w:rsid w:val="00433054"/>
    <w:rsid w:val="004714AF"/>
    <w:rsid w:val="005849DE"/>
    <w:rsid w:val="00633D59"/>
    <w:rsid w:val="006C399C"/>
    <w:rsid w:val="006D72C0"/>
    <w:rsid w:val="008444C0"/>
    <w:rsid w:val="009100D4"/>
    <w:rsid w:val="00A41AD0"/>
    <w:rsid w:val="00A80DDC"/>
    <w:rsid w:val="00AB3357"/>
    <w:rsid w:val="00C85BD4"/>
    <w:rsid w:val="00C90ACE"/>
    <w:rsid w:val="00CC1876"/>
    <w:rsid w:val="00CE3655"/>
    <w:rsid w:val="00D200B9"/>
    <w:rsid w:val="00D44C0B"/>
    <w:rsid w:val="00DB40BF"/>
    <w:rsid w:val="00EF5504"/>
    <w:rsid w:val="00F0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2461E-C65F-4953-AD8C-E2358A390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5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Kristin Jones</cp:lastModifiedBy>
  <cp:revision>8</cp:revision>
  <cp:lastPrinted>2025-02-20T15:04:00Z</cp:lastPrinted>
  <dcterms:created xsi:type="dcterms:W3CDTF">2025-03-12T12:30:00Z</dcterms:created>
  <dcterms:modified xsi:type="dcterms:W3CDTF">2025-03-17T13:33:00Z</dcterms:modified>
</cp:coreProperties>
</file>